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697F" w:rsidRPr="00536033" w:rsidRDefault="003F697F" w:rsidP="003F697F">
      <w:pPr>
        <w:spacing w:line="276" w:lineRule="auto"/>
        <w:jc w:val="center"/>
        <w:rPr>
          <w:rFonts w:ascii="標楷體" w:eastAsia="標楷體" w:hAnsi="標楷體"/>
          <w:b/>
          <w:sz w:val="52"/>
        </w:rPr>
      </w:pPr>
      <w:r w:rsidRPr="00536033">
        <w:rPr>
          <w:rFonts w:ascii="標楷體" w:eastAsia="標楷體" w:hAnsi="標楷體" w:hint="eastAsia"/>
          <w:b/>
          <w:sz w:val="52"/>
        </w:rPr>
        <w:t>臺北市立南港高級中學學校總體課程評鑑表</w:t>
      </w:r>
    </w:p>
    <w:p w:rsidR="003F697F" w:rsidRPr="00536033" w:rsidRDefault="003F697F" w:rsidP="003F697F">
      <w:pPr>
        <w:spacing w:line="276" w:lineRule="auto"/>
        <w:rPr>
          <w:rFonts w:ascii="標楷體" w:eastAsia="標楷體" w:hAnsi="標楷體"/>
          <w:b/>
          <w:sz w:val="28"/>
          <w:u w:val="single"/>
        </w:rPr>
      </w:pPr>
      <w:r w:rsidRPr="00536033">
        <w:rPr>
          <w:rFonts w:ascii="標楷體" w:eastAsia="標楷體" w:hAnsi="標楷體"/>
          <w:b/>
          <w:sz w:val="28"/>
        </w:rPr>
        <w:t xml:space="preserve">                                                                                                                   </w:t>
      </w:r>
      <w:r w:rsidRPr="00536033">
        <w:rPr>
          <w:rFonts w:ascii="標楷體" w:eastAsia="標楷體" w:hAnsi="標楷體" w:hint="eastAsia"/>
          <w:b/>
          <w:sz w:val="28"/>
        </w:rPr>
        <w:t>填表時間：</w:t>
      </w:r>
      <w:r w:rsidRPr="00536033">
        <w:rPr>
          <w:rFonts w:ascii="標楷體" w:eastAsia="標楷體" w:hAnsi="標楷體" w:hint="eastAsia"/>
          <w:b/>
          <w:sz w:val="28"/>
          <w:u w:val="thick"/>
        </w:rPr>
        <w:t xml:space="preserve">　　　</w:t>
      </w:r>
      <w:r w:rsidRPr="00536033">
        <w:rPr>
          <w:rFonts w:ascii="標楷體" w:eastAsia="標楷體" w:hAnsi="標楷體" w:hint="eastAsia"/>
          <w:b/>
          <w:sz w:val="28"/>
        </w:rPr>
        <w:t>年</w:t>
      </w:r>
      <w:r w:rsidRPr="00536033">
        <w:rPr>
          <w:rFonts w:ascii="標楷體" w:eastAsia="標楷體" w:hAnsi="標楷體" w:hint="eastAsia"/>
          <w:b/>
          <w:sz w:val="28"/>
          <w:u w:val="thick"/>
        </w:rPr>
        <w:t xml:space="preserve">　　　</w:t>
      </w:r>
      <w:r w:rsidRPr="00536033">
        <w:rPr>
          <w:rFonts w:ascii="標楷體" w:eastAsia="標楷體" w:hAnsi="標楷體" w:hint="eastAsia"/>
          <w:b/>
          <w:sz w:val="28"/>
        </w:rPr>
        <w:t>月</w:t>
      </w:r>
      <w:r w:rsidRPr="00536033">
        <w:rPr>
          <w:rFonts w:ascii="標楷體" w:eastAsia="標楷體" w:hAnsi="標楷體" w:hint="eastAsia"/>
          <w:b/>
          <w:sz w:val="28"/>
          <w:u w:val="thick"/>
        </w:rPr>
        <w:t xml:space="preserve">　　　</w:t>
      </w:r>
      <w:r w:rsidRPr="00536033">
        <w:rPr>
          <w:rFonts w:ascii="標楷體" w:eastAsia="標楷體" w:hAnsi="標楷體" w:hint="eastAsia"/>
          <w:b/>
          <w:sz w:val="28"/>
        </w:rPr>
        <w:t>日</w:t>
      </w:r>
    </w:p>
    <w:tbl>
      <w:tblPr>
        <w:tblStyle w:val="a3"/>
        <w:tblW w:w="21116" w:type="dxa"/>
        <w:tblLook w:val="04A0" w:firstRow="1" w:lastRow="0" w:firstColumn="1" w:lastColumn="0" w:noHBand="0" w:noVBand="1"/>
      </w:tblPr>
      <w:tblGrid>
        <w:gridCol w:w="1101"/>
        <w:gridCol w:w="2551"/>
        <w:gridCol w:w="4678"/>
        <w:gridCol w:w="4706"/>
        <w:gridCol w:w="3686"/>
        <w:gridCol w:w="3544"/>
        <w:gridCol w:w="850"/>
      </w:tblGrid>
      <w:tr w:rsidR="003F697F" w:rsidRPr="00536033" w:rsidTr="009E2AEE">
        <w:trPr>
          <w:trHeight w:val="652"/>
        </w:trPr>
        <w:tc>
          <w:tcPr>
            <w:tcW w:w="1101" w:type="dxa"/>
          </w:tcPr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向度</w:t>
            </w:r>
          </w:p>
        </w:tc>
        <w:tc>
          <w:tcPr>
            <w:tcW w:w="2551" w:type="dxa"/>
          </w:tcPr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指標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校本檢視重點</w:t>
            </w:r>
          </w:p>
        </w:tc>
        <w:tc>
          <w:tcPr>
            <w:tcW w:w="4706" w:type="dxa"/>
            <w:shd w:val="clear" w:color="auto" w:fill="C5E0B3" w:themeFill="accent6" w:themeFillTint="66"/>
          </w:tcPr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校本發展程度</w:t>
            </w:r>
          </w:p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5=90%以上；4=80%；3=70%；2=60%；1=60%以下</w:t>
            </w:r>
          </w:p>
        </w:tc>
        <w:tc>
          <w:tcPr>
            <w:tcW w:w="3686" w:type="dxa"/>
            <w:shd w:val="clear" w:color="auto" w:fill="C5E0B3" w:themeFill="accent6" w:themeFillTint="66"/>
          </w:tcPr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質性描述</w:t>
            </w:r>
          </w:p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</w:rPr>
              <w:t>說明：特色、困難或對策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工具證據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如</w:t>
            </w:r>
            <w:r w:rsidRPr="00536033">
              <w:rPr>
                <w:rFonts w:ascii="標楷體" w:eastAsia="標楷體" w:hAnsi="標楷體" w:hint="eastAsia"/>
              </w:rPr>
              <w:t>：</w:t>
            </w:r>
            <w:r w:rsidRPr="00536033">
              <w:rPr>
                <w:rFonts w:ascii="標楷體" w:eastAsia="標楷體" w:hAnsi="標楷體"/>
              </w:rPr>
              <w:t>會議記錄、</w:t>
            </w:r>
            <w:proofErr w:type="gramStart"/>
            <w:r w:rsidRPr="00536033">
              <w:rPr>
                <w:rFonts w:ascii="標楷體" w:eastAsia="標楷體" w:hAnsi="標楷體"/>
              </w:rPr>
              <w:t>課綱</w:t>
            </w:r>
            <w:proofErr w:type="gramEnd"/>
            <w:r w:rsidRPr="00536033">
              <w:rPr>
                <w:rFonts w:ascii="標楷體" w:eastAsia="標楷體" w:hAnsi="標楷體"/>
              </w:rPr>
              <w:t>、學習評量表等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jc w:val="center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3F697F" w:rsidRPr="00536033" w:rsidTr="009E2AEE">
        <w:trPr>
          <w:trHeight w:val="850"/>
        </w:trPr>
        <w:tc>
          <w:tcPr>
            <w:tcW w:w="1101" w:type="dxa"/>
            <w:vMerge w:val="restart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課程與總綱及學校願景關聯</w:t>
            </w:r>
          </w:p>
        </w:tc>
        <w:tc>
          <w:tcPr>
            <w:tcW w:w="2551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17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課程發展計畫符合總綱精神。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1.1 </w:t>
            </w:r>
            <w:r w:rsidRPr="00536033">
              <w:rPr>
                <w:rFonts w:ascii="標楷體" w:eastAsia="標楷體" w:hAnsi="標楷體" w:hint="eastAsia"/>
              </w:rPr>
              <w:t>學校總體課程發展計畫，能盤點、對應與開發新課程，以符合總綱精神。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說明：至少涵蓋兩點：</w:t>
            </w:r>
            <w:r w:rsidRPr="00536033">
              <w:rPr>
                <w:rFonts w:ascii="標楷體" w:eastAsia="標楷體" w:hAnsi="標楷體"/>
              </w:rPr>
              <w:t>(1)課程架構學分總數符合</w:t>
            </w:r>
            <w:proofErr w:type="gramStart"/>
            <w:r w:rsidRPr="00536033">
              <w:rPr>
                <w:rFonts w:ascii="標楷體" w:eastAsia="標楷體" w:hAnsi="標楷體"/>
              </w:rPr>
              <w:t>課綱基本</w:t>
            </w:r>
            <w:proofErr w:type="gramEnd"/>
            <w:r w:rsidRPr="00536033">
              <w:rPr>
                <w:rFonts w:ascii="標楷體" w:eastAsia="標楷體" w:hAnsi="標楷體"/>
              </w:rPr>
              <w:t>要求</w:t>
            </w:r>
            <w:r w:rsidRPr="00536033">
              <w:rPr>
                <w:rFonts w:ascii="標楷體" w:eastAsia="標楷體" w:hAnsi="標楷體" w:hint="eastAsia"/>
              </w:rPr>
              <w:t>；</w:t>
            </w:r>
            <w:r w:rsidRPr="00536033">
              <w:rPr>
                <w:rFonts w:ascii="標楷體" w:eastAsia="標楷體" w:hAnsi="標楷體"/>
              </w:rPr>
              <w:t>(2)課程內容符合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課綱三面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九項核心素養、學習重點等。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總體課程發展計畫符合總綱精神的程度：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課綱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課程計畫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                      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89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課程發展計畫與學校願景具關連性。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2.1 </w:t>
            </w:r>
            <w:r w:rsidRPr="00536033">
              <w:rPr>
                <w:rFonts w:ascii="標楷體" w:eastAsia="標楷體" w:hAnsi="標楷體" w:hint="eastAsia"/>
              </w:rPr>
              <w:t>總體課程發展與學校願景具關連性。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總體課程發展與學校願景關連程度：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課綱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課程計畫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3F697F">
        <w:trPr>
          <w:trHeight w:val="1648"/>
        </w:trPr>
        <w:tc>
          <w:tcPr>
            <w:tcW w:w="1101" w:type="dxa"/>
            <w:vMerge w:val="restart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課程發展組織與運作機制</w:t>
            </w:r>
          </w:p>
        </w:tc>
        <w:tc>
          <w:tcPr>
            <w:tcW w:w="2551" w:type="dxa"/>
            <w:vMerge w:val="restart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成立或健全課程發展組織。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3.1 </w:t>
            </w:r>
            <w:r w:rsidRPr="00536033">
              <w:rPr>
                <w:rFonts w:ascii="標楷體" w:eastAsia="標楷體" w:hAnsi="標楷體" w:hint="eastAsia"/>
              </w:rPr>
              <w:t>學校有能操作發揮實質功能的課程發展組織。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說明：</w:t>
            </w:r>
            <w:proofErr w:type="gramStart"/>
            <w:r w:rsidRPr="00536033">
              <w:rPr>
                <w:rFonts w:ascii="標楷體" w:eastAsia="標楷體" w:hAnsi="標楷體" w:hint="eastAsia"/>
                <w:spacing w:val="-11"/>
              </w:rPr>
              <w:t>如課發會</w:t>
            </w:r>
            <w:proofErr w:type="gramEnd"/>
            <w:r w:rsidRPr="00536033">
              <w:rPr>
                <w:rFonts w:ascii="標楷體" w:eastAsia="標楷體" w:hAnsi="標楷體" w:hint="eastAsia"/>
                <w:spacing w:val="-11"/>
              </w:rPr>
              <w:t>、</w:t>
            </w:r>
            <w:proofErr w:type="gramStart"/>
            <w:r w:rsidRPr="00536033">
              <w:rPr>
                <w:rFonts w:ascii="標楷體" w:eastAsia="標楷體" w:hAnsi="標楷體" w:hint="eastAsia"/>
                <w:spacing w:val="-11"/>
              </w:rPr>
              <w:t>課發會</w:t>
            </w:r>
            <w:proofErr w:type="gramEnd"/>
            <w:r w:rsidRPr="00536033">
              <w:rPr>
                <w:rFonts w:ascii="標楷體" w:eastAsia="標楷體" w:hAnsi="標楷體" w:hint="eastAsia"/>
                <w:spacing w:val="-11"/>
              </w:rPr>
              <w:t>下各工作小組</w:t>
            </w:r>
            <w:r w:rsidRPr="00536033">
              <w:rPr>
                <w:rFonts w:ascii="標楷體" w:eastAsia="標楷體" w:hAnsi="標楷體" w:hint="eastAsia"/>
              </w:rPr>
              <w:t>（課程規劃組、評鑑組</w:t>
            </w:r>
            <w:r w:rsidRPr="00536033">
              <w:rPr>
                <w:rFonts w:ascii="標楷體" w:eastAsia="標楷體" w:hAnsi="標楷體" w:hint="eastAsia"/>
                <w:spacing w:val="-120"/>
              </w:rPr>
              <w:t>）</w:t>
            </w:r>
            <w:r w:rsidRPr="00536033">
              <w:rPr>
                <w:rFonts w:ascii="標楷體" w:eastAsia="標楷體" w:hAnsi="標楷體" w:hint="eastAsia"/>
              </w:rPr>
              <w:t>、各課程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的共</w:t>
            </w:r>
            <w:r w:rsidRPr="00536033">
              <w:rPr>
                <w:rFonts w:ascii="標楷體" w:eastAsia="標楷體" w:hAnsi="標楷體" w:hint="eastAsia"/>
                <w:spacing w:val="-34"/>
              </w:rPr>
              <w:t>備</w:t>
            </w:r>
            <w:proofErr w:type="gramEnd"/>
            <w:r w:rsidRPr="00536033">
              <w:rPr>
                <w:rFonts w:ascii="標楷體" w:eastAsia="標楷體" w:hAnsi="標楷體"/>
                <w:spacing w:val="-34"/>
              </w:rPr>
              <w:t xml:space="preserve"> </w:t>
            </w:r>
            <w:r w:rsidRPr="00536033">
              <w:rPr>
                <w:rFonts w:ascii="標楷體" w:eastAsia="標楷體" w:hAnsi="標楷體" w:hint="eastAsia"/>
                <w:spacing w:val="-34"/>
              </w:rPr>
              <w:t>社</w:t>
            </w:r>
            <w:r w:rsidRPr="00536033">
              <w:rPr>
                <w:rFonts w:ascii="標楷體" w:eastAsia="標楷體" w:hAnsi="標楷體"/>
                <w:spacing w:val="-34"/>
              </w:rPr>
              <w:t xml:space="preserve"> </w:t>
            </w:r>
            <w:r w:rsidRPr="00536033">
              <w:rPr>
                <w:rFonts w:ascii="標楷體" w:eastAsia="標楷體" w:hAnsi="標楷體" w:hint="eastAsia"/>
                <w:spacing w:val="-34"/>
              </w:rPr>
              <w:t>群</w:t>
            </w:r>
            <w:r w:rsidRPr="00536033">
              <w:rPr>
                <w:rFonts w:ascii="標楷體" w:eastAsia="標楷體" w:hAnsi="標楷體" w:hint="eastAsia"/>
              </w:rPr>
              <w:t>（</w:t>
            </w:r>
            <w:r w:rsidRPr="00536033">
              <w:rPr>
                <w:rFonts w:ascii="標楷體" w:eastAsia="標楷體" w:hAnsi="標楷體" w:hint="eastAsia"/>
                <w:spacing w:val="-1"/>
              </w:rPr>
              <w:t>領域教學研究會與課程核心</w:t>
            </w:r>
            <w:r w:rsidRPr="00536033">
              <w:rPr>
                <w:rFonts w:ascii="標楷體" w:eastAsia="標楷體" w:hAnsi="標楷體" w:hint="eastAsia"/>
              </w:rPr>
              <w:t>小組）等。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學校課程發展組織充分發揮功能的程度：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3F697F">
        <w:trPr>
          <w:trHeight w:val="1328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pStyle w:val="a4"/>
              <w:spacing w:line="360" w:lineRule="exact"/>
              <w:ind w:leftChars="0" w:left="317"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3.2 </w:t>
            </w:r>
            <w:r w:rsidRPr="00536033">
              <w:rPr>
                <w:rFonts w:ascii="標楷體" w:eastAsia="標楷體" w:hAnsi="標楷體" w:hint="eastAsia"/>
              </w:rPr>
              <w:t>課程發展組織之成員能發揮課程領導與學科專業能力。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課程發展組織成員能發揮課程領導與學科專業能力之程度：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219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 w:val="restart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各課程發展組織</w:t>
            </w:r>
            <w:proofErr w:type="gramStart"/>
            <w:r w:rsidRPr="00536033">
              <w:rPr>
                <w:rFonts w:hAnsi="標楷體" w:hint="eastAsia"/>
                <w:b/>
                <w:sz w:val="24"/>
                <w:szCs w:val="24"/>
              </w:rPr>
              <w:t>之間、</w:t>
            </w:r>
            <w:proofErr w:type="gramEnd"/>
            <w:r w:rsidRPr="00536033">
              <w:rPr>
                <w:rFonts w:hAnsi="標楷體" w:hint="eastAsia"/>
                <w:b/>
                <w:sz w:val="24"/>
                <w:szCs w:val="24"/>
              </w:rPr>
              <w:t>課程發展組織和行政單位</w:t>
            </w:r>
            <w:proofErr w:type="gramStart"/>
            <w:r w:rsidRPr="00536033">
              <w:rPr>
                <w:rFonts w:hAnsi="標楷體" w:hint="eastAsia"/>
                <w:b/>
                <w:sz w:val="24"/>
                <w:szCs w:val="24"/>
              </w:rPr>
              <w:t>之間，</w:t>
            </w:r>
            <w:proofErr w:type="gramEnd"/>
            <w:r w:rsidRPr="00536033">
              <w:rPr>
                <w:rFonts w:hAnsi="標楷體" w:hint="eastAsia"/>
                <w:b/>
                <w:sz w:val="24"/>
                <w:szCs w:val="24"/>
              </w:rPr>
              <w:t>其運作機制及互動協調能發揮實質功效。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4.1 </w:t>
            </w:r>
            <w:r w:rsidRPr="00536033">
              <w:rPr>
                <w:rFonts w:ascii="標楷體" w:eastAsia="標楷體" w:hAnsi="標楷體" w:hint="eastAsia"/>
              </w:rPr>
              <w:t>各課程發展組織具橫向聯繫。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說明：學校具有跨課程小組或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群之間的對話機制或課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務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協調</w:t>
            </w:r>
            <w:r w:rsidRPr="00536033">
              <w:rPr>
                <w:rFonts w:ascii="標楷體" w:eastAsia="標楷體" w:hAnsi="標楷體"/>
              </w:rPr>
              <w:t>等</w:t>
            </w:r>
            <w:r w:rsidRPr="00536033">
              <w:rPr>
                <w:rFonts w:ascii="標楷體" w:eastAsia="標楷體" w:hAnsi="標楷體" w:hint="eastAsia"/>
              </w:rPr>
              <w:t>，且運作</w:t>
            </w:r>
            <w:r w:rsidRPr="00536033">
              <w:rPr>
                <w:rFonts w:ascii="標楷體" w:eastAsia="標楷體" w:hAnsi="標楷體"/>
              </w:rPr>
              <w:t>能發揮實質功效</w:t>
            </w:r>
            <w:r w:rsidRPr="00536033">
              <w:rPr>
                <w:rFonts w:ascii="標楷體" w:eastAsia="標楷體" w:hAnsi="標楷體" w:hint="eastAsia"/>
              </w:rPr>
              <w:t>。</w:t>
            </w:r>
            <w:r w:rsidRPr="00536033">
              <w:rPr>
                <w:rFonts w:ascii="標楷體" w:eastAsia="標楷體" w:hAnsi="標楷體"/>
              </w:rPr>
              <w:br/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</w:rPr>
              <w:t>課程發展組織能發揮協調功能之程度（如學科小組、共備社群、教務處課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務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組、與課程核心小組有跨系統協調）：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1825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4678" w:type="dxa"/>
          </w:tcPr>
          <w:p w:rsidR="003F697F" w:rsidRPr="00536033" w:rsidRDefault="003F697F" w:rsidP="009E2AEE">
            <w:pPr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4.2 </w:t>
            </w:r>
            <w:r w:rsidRPr="00536033">
              <w:rPr>
                <w:rFonts w:ascii="標楷體" w:eastAsia="標楷體" w:hAnsi="標楷體" w:hint="eastAsia"/>
              </w:rPr>
              <w:t>總體課程之發展能經各層級課程發展組織運作並依循行政程序確認。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 w:cs="SimSun"/>
              </w:rPr>
            </w:pPr>
            <w:r w:rsidRPr="00536033">
              <w:rPr>
                <w:rFonts w:ascii="標楷體" w:eastAsia="標楷體" w:hAnsi="標楷體" w:cs="SimSun"/>
              </w:rPr>
              <w:t>說明：</w:t>
            </w:r>
            <w:r w:rsidRPr="00536033">
              <w:rPr>
                <w:rFonts w:ascii="標楷體" w:eastAsia="標楷體" w:hAnsi="標楷體" w:cs="SimSun" w:hint="eastAsia"/>
              </w:rPr>
              <w:t>各領域發展之課程能於</w:t>
            </w:r>
            <w:r w:rsidRPr="00536033">
              <w:rPr>
                <w:rFonts w:ascii="標楷體" w:eastAsia="標楷體" w:hAnsi="標楷體" w:cs="MS Mincho"/>
              </w:rPr>
              <w:t>教學研究會、</w:t>
            </w:r>
            <w:r w:rsidRPr="00536033">
              <w:rPr>
                <w:rFonts w:ascii="標楷體" w:eastAsia="標楷體" w:hAnsi="標楷體" w:cs="SimSun" w:hint="eastAsia"/>
              </w:rPr>
              <w:t>領域會議</w:t>
            </w:r>
            <w:r w:rsidRPr="00536033">
              <w:rPr>
                <w:rFonts w:ascii="標楷體" w:eastAsia="標楷體" w:hAnsi="標楷體" w:hint="eastAsia"/>
              </w:rPr>
              <w:t>、課程核心小組、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課發會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中討論確認。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各領域發展之課程能於校級課程發展組織中討論與確認：</w:t>
            </w:r>
            <w:r w:rsidRPr="00536033">
              <w:rPr>
                <w:rFonts w:ascii="標楷體" w:eastAsia="標楷體" w:hAnsi="標楷體"/>
              </w:rPr>
              <w:t xml:space="preserve"> 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是</w:t>
            </w:r>
            <w:r w:rsidRPr="00536033">
              <w:rPr>
                <w:rFonts w:ascii="標楷體" w:eastAsia="標楷體" w:hAnsi="標楷體"/>
              </w:rPr>
              <w:t xml:space="preserve">    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否</w:t>
            </w:r>
            <w:r w:rsidRPr="00536033">
              <w:rPr>
                <w:rFonts w:ascii="標楷體" w:eastAsia="標楷體" w:hAnsi="標楷體"/>
              </w:rPr>
              <w:t>(請於右欄說明困難與對策)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3F697F">
        <w:trPr>
          <w:trHeight w:val="2011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pStyle w:val="a4"/>
              <w:spacing w:line="360" w:lineRule="exact"/>
              <w:ind w:leftChars="0" w:left="317"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000000" w:themeColor="text1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4.3</w:t>
            </w:r>
            <w:r w:rsidRPr="00536033">
              <w:rPr>
                <w:rFonts w:ascii="標楷體" w:eastAsia="標楷體" w:hAnsi="標楷體"/>
                <w:b/>
              </w:rPr>
              <w:t xml:space="preserve"> </w:t>
            </w:r>
            <w:r w:rsidRPr="00536033">
              <w:rPr>
                <w:rFonts w:ascii="標楷體" w:eastAsia="標楷體" w:hAnsi="標楷體" w:hint="eastAsia"/>
              </w:rPr>
              <w:t>學校行政單位能支援課程發展組織運作與執行。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SimSun" w:hint="eastAsia"/>
              </w:rPr>
              <w:t>說明：依照各領域需求，呈報後學校行政能為課程組織提供場地、器材、經費等資源以</w:t>
            </w:r>
            <w:proofErr w:type="gramStart"/>
            <w:r w:rsidRPr="00536033">
              <w:rPr>
                <w:rFonts w:ascii="標楷體" w:eastAsia="標楷體" w:hAnsi="標楷體" w:cs="SimSun" w:hint="eastAsia"/>
              </w:rPr>
              <w:t>研</w:t>
            </w:r>
            <w:proofErr w:type="gramEnd"/>
            <w:r w:rsidRPr="00536033">
              <w:rPr>
                <w:rFonts w:ascii="標楷體" w:eastAsia="標楷體" w:hAnsi="標楷體" w:cs="SimSun" w:hint="eastAsia"/>
              </w:rPr>
              <w:t>議課程，或提供教師</w:t>
            </w:r>
            <w:proofErr w:type="gramStart"/>
            <w:r w:rsidRPr="00536033">
              <w:rPr>
                <w:rFonts w:ascii="標楷體" w:eastAsia="標楷體" w:hAnsi="標楷體" w:cs="SimSun" w:hint="eastAsia"/>
              </w:rPr>
              <w:t>社群增能</w:t>
            </w:r>
            <w:proofErr w:type="gramEnd"/>
            <w:r w:rsidRPr="00536033">
              <w:rPr>
                <w:rFonts w:ascii="標楷體" w:eastAsia="標楷體" w:hAnsi="標楷體" w:cs="SimSun" w:hint="eastAsia"/>
              </w:rPr>
              <w:t>活動或資源等。</w:t>
            </w:r>
          </w:p>
        </w:tc>
        <w:tc>
          <w:tcPr>
            <w:tcW w:w="4706" w:type="dxa"/>
            <w:tcBorders>
              <w:bottom w:val="single" w:sz="4" w:space="0" w:color="000000" w:themeColor="text1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課程組織與行政單位之間的相互配合度：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  <w:tcBorders>
              <w:bottom w:val="single" w:sz="4" w:space="0" w:color="000000" w:themeColor="text1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bottom w:val="single" w:sz="4" w:space="0" w:color="000000" w:themeColor="text1"/>
            </w:tcBorders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財產增加單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場地登記表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85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完整記錄各層級課程發展組織之運作</w:t>
            </w:r>
            <w:r w:rsidRPr="00536033">
              <w:rPr>
                <w:rFonts w:hAnsi="標楷體" w:hint="eastAsia"/>
                <w:b/>
                <w:sz w:val="24"/>
                <w:szCs w:val="24"/>
              </w:rPr>
              <w:lastRenderedPageBreak/>
              <w:t>情形，以供後續改進參考。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lastRenderedPageBreak/>
              <w:t xml:space="preserve">5.1 </w:t>
            </w:r>
            <w:r w:rsidRPr="00536033">
              <w:rPr>
                <w:rFonts w:ascii="標楷體" w:eastAsia="標楷體" w:hAnsi="標楷體" w:hint="eastAsia"/>
              </w:rPr>
              <w:t>學校各層級課程發展組織定期運作</w:t>
            </w:r>
            <w:r w:rsidRPr="00536033">
              <w:rPr>
                <w:rFonts w:ascii="標楷體" w:eastAsia="標楷體" w:hAnsi="標楷體" w:cs="SimSun" w:hint="eastAsia"/>
              </w:rPr>
              <w:t>（如定期會議、講座、參訪、觀議課等）</w:t>
            </w:r>
            <w:r w:rsidRPr="00536033">
              <w:rPr>
                <w:rFonts w:ascii="標楷體" w:eastAsia="標楷體" w:hAnsi="標楷體" w:hint="eastAsia"/>
              </w:rPr>
              <w:t>，並留存紀錄，供後</w:t>
            </w:r>
            <w:r w:rsidRPr="00536033">
              <w:rPr>
                <w:rFonts w:ascii="標楷體" w:eastAsia="標楷體" w:hAnsi="標楷體" w:hint="eastAsia"/>
              </w:rPr>
              <w:lastRenderedPageBreak/>
              <w:t>續參考。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lastRenderedPageBreak/>
              <w:t>課程發展組織能定期運作且紀錄完整程度：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bookmarkStart w:id="0" w:name="_GoBack"/>
            <w:bookmarkEnd w:id="0"/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proofErr w:type="gramStart"/>
            <w:r w:rsidRPr="00536033">
              <w:rPr>
                <w:rFonts w:hAnsi="標楷體" w:hint="eastAsia"/>
                <w:sz w:val="24"/>
                <w:szCs w:val="24"/>
              </w:rPr>
              <w:lastRenderedPageBreak/>
              <w:t>觀課紀錄</w:t>
            </w:r>
            <w:proofErr w:type="gramEnd"/>
            <w:r w:rsidRPr="00536033">
              <w:rPr>
                <w:rFonts w:hAnsi="標楷體" w:hint="eastAsia"/>
                <w:sz w:val="24"/>
                <w:szCs w:val="24"/>
              </w:rPr>
              <w:t>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1040"/>
        </w:trPr>
        <w:tc>
          <w:tcPr>
            <w:tcW w:w="1101" w:type="dxa"/>
            <w:vMerge w:val="restart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適性課程實施內涵</w:t>
            </w:r>
          </w:p>
        </w:tc>
        <w:tc>
          <w:tcPr>
            <w:tcW w:w="2551" w:type="dxa"/>
            <w:vMerge w:val="restart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總體課程目標與個別課程</w:t>
            </w:r>
            <w:proofErr w:type="gramStart"/>
            <w:r w:rsidRPr="00536033">
              <w:rPr>
                <w:rFonts w:hAnsi="標楷體" w:hint="eastAsia"/>
                <w:b/>
                <w:sz w:val="24"/>
                <w:szCs w:val="24"/>
              </w:rPr>
              <w:t>規</w:t>
            </w:r>
            <w:proofErr w:type="gramEnd"/>
            <w:r w:rsidRPr="00536033">
              <w:rPr>
                <w:rFonts w:hAnsi="標楷體" w:hint="eastAsia"/>
                <w:b/>
                <w:sz w:val="24"/>
                <w:szCs w:val="24"/>
              </w:rPr>
              <w:t>畫之目標及學習內容、學習活動、評量安排等，具邏輯一貫性。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6.1 </w:t>
            </w:r>
            <w:r w:rsidRPr="00536033">
              <w:rPr>
                <w:rFonts w:ascii="標楷體" w:eastAsia="標楷體" w:hAnsi="標楷體" w:hint="eastAsia"/>
              </w:rPr>
              <w:t>各學習領域（含校訂必修及多元選修等）的課程規劃，能呼應總體課程目標。</w:t>
            </w:r>
          </w:p>
        </w:tc>
        <w:tc>
          <w:tcPr>
            <w:tcW w:w="4706" w:type="dxa"/>
            <w:tcBorders>
              <w:bottom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各學習領域（含校訂必修及多元選修等）的課程規劃能呼應總體課程目標的程度：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146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6.2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各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學習領域（含校訂必修及多元選修等）之目標、學習內容、學習活動與評量安排等具邏輯一貫性。</w:t>
            </w:r>
          </w:p>
        </w:tc>
        <w:tc>
          <w:tcPr>
            <w:tcW w:w="4706" w:type="dxa"/>
            <w:tcBorders>
              <w:top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各學習領域課程（含校訂必修及多元選修等）之目標、學習內容、學習活動與評量安排等具邏輯一貫性的程度：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  <w:tcBorders>
              <w:top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  <w:tcBorders>
              <w:top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  <w:tcBorders>
              <w:top w:val="single" w:sz="4" w:space="0" w:color="000000"/>
            </w:tcBorders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706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6.3 總體課程能考量各門課程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內涵間的聯繫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，及各年級縱向銜接與領域間橫向統整。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總體課程能考量各門課程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內涵間的聯繫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，及各年級縱向銜接與領域間橫向統整程度：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147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 w:val="restart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課程內容與教學模式，能以學生為主體，符合學生多元學習需求與適性發展。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7.1 </w:t>
            </w:r>
            <w:r w:rsidRPr="00536033">
              <w:rPr>
                <w:rFonts w:ascii="標楷體" w:eastAsia="標楷體" w:hAnsi="標楷體" w:hint="eastAsia"/>
              </w:rPr>
              <w:t>總體課程能依據學生的背景分析，進行規劃與實施。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說明：課程規劃必須考量學生的學習程度、學習需要、性向、未來職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涯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發展等。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總體課程能依據學校與學生的背景分析進行規劃，達成的程度：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課程計畫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入學成績分析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升學狀況分析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1274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7.2 </w:t>
            </w:r>
            <w:r w:rsidRPr="00536033">
              <w:rPr>
                <w:rFonts w:ascii="標楷體" w:eastAsia="標楷體" w:hAnsi="標楷體" w:hint="eastAsia"/>
              </w:rPr>
              <w:t>各學習領域（含校訂必修及多元選修等）能發展素養導向相關課程，並研發相關教材。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各學習領域（含校訂必修及多元選修等）能發展素養導向相關課程，並研發相關教材，完成的程度：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教案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學習單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795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>7.3製作學生選課手冊（內含學生學習地圖）。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選課手冊完成程度：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3F697F">
        <w:trPr>
          <w:trHeight w:val="166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 w:val="restart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建立教材資源共享與永續的概念。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8.1 </w:t>
            </w:r>
            <w:r w:rsidRPr="00536033">
              <w:rPr>
                <w:rFonts w:ascii="標楷體" w:eastAsia="標楷體" w:hAnsi="標楷體" w:hint="eastAsia"/>
              </w:rPr>
              <w:t>學校能發展與建立共享的教材資源平台，以支持課程永續發展。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SimSun" w:hint="eastAsia"/>
              </w:rPr>
              <w:t>說明：可建立學校雲端分享平台，或是編製課程的教師手冊等。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proofErr w:type="gramStart"/>
            <w:r w:rsidRPr="00536033">
              <w:rPr>
                <w:rFonts w:ascii="標楷體" w:eastAsia="標楷體" w:hAnsi="標楷體" w:hint="eastAsia"/>
              </w:rPr>
              <w:t>線上共享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的教材資源平台充分發揮功效程度：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５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４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３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２</w:t>
            </w:r>
            <w:r w:rsidRPr="00536033">
              <w:rPr>
                <w:rFonts w:ascii="標楷體" w:eastAsia="標楷體" w:hAnsi="標楷體"/>
              </w:rPr>
              <w:t xml:space="preserve"> 　　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１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85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pStyle w:val="a4"/>
              <w:spacing w:line="360" w:lineRule="exact"/>
              <w:ind w:leftChars="0" w:left="317"/>
              <w:rPr>
                <w:rFonts w:hAnsi="標楷體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:rsidR="003F697F" w:rsidRPr="00536033" w:rsidRDefault="003F697F" w:rsidP="009E2AEE">
            <w:pPr>
              <w:pStyle w:val="a4"/>
              <w:spacing w:line="360" w:lineRule="exact"/>
              <w:ind w:leftChars="0" w:left="3"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/>
                <w:sz w:val="24"/>
                <w:szCs w:val="24"/>
              </w:rPr>
              <w:t xml:space="preserve">8.2 </w:t>
            </w:r>
            <w:r w:rsidRPr="00536033">
              <w:rPr>
                <w:rFonts w:hAnsi="標楷體" w:hint="eastAsia"/>
                <w:sz w:val="24"/>
                <w:szCs w:val="24"/>
              </w:rPr>
              <w:t>舉辦全校性或領域課程分享會，邀請教師、家長與學生共享與發展。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舉辦全校性或領域課程分享會：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是</w:t>
            </w:r>
            <w:r w:rsidRPr="00536033">
              <w:rPr>
                <w:rFonts w:ascii="標楷體" w:eastAsia="標楷體" w:hAnsi="標楷體"/>
              </w:rPr>
              <w:t xml:space="preserve">           </w:t>
            </w: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否</w:t>
            </w:r>
            <w:r w:rsidRPr="00536033">
              <w:rPr>
                <w:rFonts w:ascii="標楷體" w:eastAsia="標楷體" w:hAnsi="標楷體"/>
              </w:rPr>
              <w:t>(請於右欄說明困難與對策)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實施計畫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3F697F">
        <w:trPr>
          <w:trHeight w:val="1682"/>
        </w:trPr>
        <w:tc>
          <w:tcPr>
            <w:tcW w:w="1101" w:type="dxa"/>
            <w:vMerge w:val="restart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  <w:r w:rsidRPr="00536033">
              <w:rPr>
                <w:rFonts w:ascii="標楷體" w:eastAsia="標楷體" w:hAnsi="標楷體" w:hint="eastAsia"/>
                <w:b/>
              </w:rPr>
              <w:t>系統課程評鑑與回饋</w:t>
            </w:r>
          </w:p>
        </w:tc>
        <w:tc>
          <w:tcPr>
            <w:tcW w:w="2551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317" w:hanging="326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進行課程評鑑規劃。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9.1 </w:t>
            </w:r>
            <w:r w:rsidRPr="00536033">
              <w:rPr>
                <w:rFonts w:ascii="標楷體" w:eastAsia="標楷體" w:hAnsi="標楷體" w:hint="eastAsia"/>
              </w:rPr>
              <w:t>召開相關會議形成課程評鑑共識，以提出課程評鑑計畫書。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cs="SimSun" w:hint="eastAsia"/>
              </w:rPr>
              <w:t>說明：課程評鑑規劃可包含形成課程評鑑小組、時程與項目等</w:t>
            </w:r>
            <w:r w:rsidRPr="00536033">
              <w:rPr>
                <w:rFonts w:ascii="標楷體" w:eastAsia="標楷體" w:hAnsi="標楷體" w:cs="MS Mincho" w:hint="eastAsia"/>
              </w:rPr>
              <w:t>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課程評鑑規劃情形，勾選已完成之項目：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課程評鑑組織</w:t>
            </w:r>
            <w:r w:rsidRPr="00536033">
              <w:rPr>
                <w:rFonts w:hAnsi="標楷體"/>
                <w:sz w:val="24"/>
                <w:szCs w:val="24"/>
              </w:rPr>
              <w:t xml:space="preserve">    </w:t>
            </w:r>
            <w:r w:rsidRPr="00536033">
              <w:rPr>
                <w:rFonts w:hAnsi="標楷體"/>
                <w:sz w:val="24"/>
                <w:szCs w:val="24"/>
              </w:rPr>
              <w:sym w:font="Wingdings" w:char="F06F"/>
            </w:r>
            <w:r w:rsidRPr="00536033">
              <w:rPr>
                <w:rFonts w:hAnsi="標楷體" w:hint="eastAsia"/>
                <w:sz w:val="24"/>
                <w:szCs w:val="24"/>
              </w:rPr>
              <w:t>課程評鑑時程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課程評鑑項目</w:t>
            </w:r>
            <w:r w:rsidRPr="00536033">
              <w:rPr>
                <w:rFonts w:hAnsi="標楷體"/>
                <w:sz w:val="24"/>
                <w:szCs w:val="24"/>
              </w:rPr>
              <w:t xml:space="preserve">    </w:t>
            </w:r>
            <w:r w:rsidRPr="00536033">
              <w:rPr>
                <w:rFonts w:hAnsi="標楷體"/>
                <w:sz w:val="24"/>
                <w:szCs w:val="24"/>
              </w:rPr>
              <w:sym w:font="Wingdings" w:char="F06F"/>
            </w:r>
            <w:r w:rsidRPr="00536033">
              <w:rPr>
                <w:rFonts w:hAnsi="標楷體" w:hint="eastAsia"/>
                <w:sz w:val="24"/>
                <w:szCs w:val="24"/>
              </w:rPr>
              <w:t>課程評鑑計畫書</w:t>
            </w:r>
            <w:r w:rsidRPr="00536033">
              <w:rPr>
                <w:rFonts w:hAnsi="標楷體"/>
                <w:sz w:val="24"/>
                <w:szCs w:val="24"/>
              </w:rPr>
              <w:t xml:space="preserve">  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  <w:u w:val="single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其他</w:t>
            </w:r>
            <w:r w:rsidRPr="00536033">
              <w:rPr>
                <w:rFonts w:hAnsi="標楷體"/>
                <w:sz w:val="24"/>
                <w:szCs w:val="24"/>
              </w:rPr>
              <w:t>(請說明)</w:t>
            </w:r>
            <w:r w:rsidRPr="00536033">
              <w:rPr>
                <w:rFonts w:hAnsi="標楷體"/>
                <w:sz w:val="24"/>
                <w:szCs w:val="24"/>
                <w:u w:val="single"/>
              </w:rPr>
              <w:t xml:space="preserve">                            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3F697F">
        <w:trPr>
          <w:trHeight w:val="2043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459" w:hanging="459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建立課程發展回饋機制，管理多元的課程評鑑結果。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10.1  </w:t>
            </w:r>
            <w:r w:rsidRPr="00536033">
              <w:rPr>
                <w:rFonts w:ascii="標楷體" w:eastAsia="標楷體" w:hAnsi="標楷體" w:hint="eastAsia"/>
              </w:rPr>
              <w:t>學校能盤點並統整多元的課程評鑑結果，並建立回饋機制。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例如：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觀議課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資料回饋授課老師及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共備社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群教師，經整理後作為課程調整的參考，並列入課程發展組織的對話討論資料，並留存紀錄。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建立有效的課程發展回饋機制情形：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2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已建置課程發展回饋機制，並在使用中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2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課程發展回饋機制已建置，尚在調整中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2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尚未建置課程發展回饋機制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2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其他</w:t>
            </w:r>
            <w:r w:rsidRPr="00536033">
              <w:rPr>
                <w:rFonts w:hAnsi="標楷體"/>
                <w:sz w:val="24"/>
                <w:szCs w:val="24"/>
              </w:rPr>
              <w:t>(請說明)</w:t>
            </w:r>
            <w:r w:rsidRPr="00536033">
              <w:rPr>
                <w:rFonts w:hAnsi="標楷體"/>
                <w:sz w:val="24"/>
                <w:szCs w:val="24"/>
                <w:u w:val="single"/>
              </w:rPr>
              <w:t xml:space="preserve">                            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整理後</w:t>
            </w:r>
            <w:proofErr w:type="gramStart"/>
            <w:r w:rsidRPr="00536033">
              <w:rPr>
                <w:rFonts w:hAnsi="標楷體" w:hint="eastAsia"/>
                <w:sz w:val="24"/>
                <w:szCs w:val="24"/>
              </w:rPr>
              <w:t>之觀課紀錄</w:t>
            </w:r>
            <w:proofErr w:type="gramEnd"/>
            <w:r w:rsidRPr="00536033">
              <w:rPr>
                <w:rFonts w:hAnsi="標楷體" w:hint="eastAsia"/>
                <w:sz w:val="24"/>
                <w:szCs w:val="24"/>
              </w:rPr>
              <w:t>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整理後之課程評鑑表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443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2551" w:type="dxa"/>
            <w:vMerge w:val="restart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1"/>
              </w:numPr>
              <w:spacing w:line="360" w:lineRule="exact"/>
              <w:ind w:leftChars="0" w:left="459" w:hanging="459"/>
              <w:contextualSpacing/>
              <w:rPr>
                <w:rFonts w:hAnsi="標楷體"/>
                <w:b/>
                <w:sz w:val="24"/>
                <w:szCs w:val="24"/>
              </w:rPr>
            </w:pPr>
            <w:r w:rsidRPr="00536033">
              <w:rPr>
                <w:rFonts w:hAnsi="標楷體" w:hint="eastAsia"/>
                <w:b/>
                <w:sz w:val="24"/>
                <w:szCs w:val="24"/>
              </w:rPr>
              <w:t>善用評鑑結果增進學習成效。</w:t>
            </w: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11.1  </w:t>
            </w:r>
            <w:r w:rsidRPr="00536033">
              <w:rPr>
                <w:rFonts w:ascii="標楷體" w:eastAsia="標楷體" w:hAnsi="標楷體" w:hint="eastAsia"/>
              </w:rPr>
              <w:t>學校能根據總綱精神、學校願景、與課程目</w:t>
            </w:r>
            <w:r w:rsidRPr="00536033">
              <w:rPr>
                <w:rFonts w:ascii="標楷體" w:eastAsia="標楷體" w:hAnsi="標楷體" w:hint="eastAsia"/>
              </w:rPr>
              <w:lastRenderedPageBreak/>
              <w:t>標，檢視總體課程實施成果，並根據回饋進行課程調整。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lastRenderedPageBreak/>
              <w:t>檢視總體課程實施成果，並根據回饋進行課程調整</w:t>
            </w:r>
            <w:r w:rsidRPr="00536033">
              <w:rPr>
                <w:rFonts w:ascii="標楷體" w:eastAsia="標楷體" w:hAnsi="標楷體" w:hint="eastAsia"/>
              </w:rPr>
              <w:lastRenderedPageBreak/>
              <w:t>情形：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3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本校已檢視課程實施成果，已根據回饋調整課程。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3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本校已檢視課程實施成果，正根據回饋調整課程。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3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本校已檢視課程實施成果，尚無課程調整之規劃。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3"/>
              </w:numPr>
              <w:spacing w:line="360" w:lineRule="exact"/>
              <w:ind w:leftChars="0" w:left="284" w:hanging="284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本校尚未完成學校課程實施成果檢視。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lastRenderedPageBreak/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整理後</w:t>
            </w:r>
            <w:proofErr w:type="gramStart"/>
            <w:r w:rsidRPr="00536033">
              <w:rPr>
                <w:rFonts w:hAnsi="標楷體" w:hint="eastAsia"/>
                <w:sz w:val="24"/>
                <w:szCs w:val="24"/>
              </w:rPr>
              <w:t>之觀課紀錄</w:t>
            </w:r>
            <w:proofErr w:type="gramEnd"/>
            <w:r w:rsidRPr="00536033">
              <w:rPr>
                <w:rFonts w:hAnsi="標楷體" w:hint="eastAsia"/>
                <w:sz w:val="24"/>
                <w:szCs w:val="24"/>
              </w:rPr>
              <w:t>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整理後之課程評鑑表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3F697F" w:rsidRPr="00536033" w:rsidTr="009E2AEE">
        <w:trPr>
          <w:trHeight w:val="850"/>
        </w:trPr>
        <w:tc>
          <w:tcPr>
            <w:tcW w:w="1101" w:type="dxa"/>
            <w:vMerge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</w:tcPr>
          <w:p w:rsidR="003F697F" w:rsidRPr="00536033" w:rsidRDefault="003F697F" w:rsidP="009E2AEE">
            <w:pPr>
              <w:pStyle w:val="a4"/>
              <w:spacing w:line="360" w:lineRule="exact"/>
              <w:ind w:leftChars="0" w:left="459"/>
              <w:rPr>
                <w:rFonts w:hAnsi="標楷體"/>
                <w:sz w:val="24"/>
                <w:szCs w:val="24"/>
              </w:rPr>
            </w:pPr>
          </w:p>
        </w:tc>
        <w:tc>
          <w:tcPr>
            <w:tcW w:w="4678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t xml:space="preserve">11.2  </w:t>
            </w:r>
            <w:r w:rsidRPr="00536033">
              <w:rPr>
                <w:rFonts w:ascii="標楷體" w:eastAsia="標楷體" w:hAnsi="標楷體" w:hint="eastAsia"/>
              </w:rPr>
              <w:t>學校能檢視評鑑結果，分析運用，並檢討總體課程與進行教學精進。</w:t>
            </w:r>
          </w:p>
        </w:tc>
        <w:tc>
          <w:tcPr>
            <w:tcW w:w="470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 w:hint="eastAsia"/>
              </w:rPr>
              <w:t>根據評鑑結果檢討總體課程，規劃具體教學精進措施：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已針對評鑑結果進行總體課程檢討會議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已針對評鑑結果進行教學精進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已規劃時程召開相關會議進行</w:t>
            </w:r>
            <w:proofErr w:type="gramStart"/>
            <w:r w:rsidRPr="00536033">
              <w:rPr>
                <w:rFonts w:ascii="標楷體" w:eastAsia="標楷體" w:hAnsi="標楷體" w:hint="eastAsia"/>
              </w:rPr>
              <w:t>研</w:t>
            </w:r>
            <w:proofErr w:type="gramEnd"/>
            <w:r w:rsidRPr="00536033">
              <w:rPr>
                <w:rFonts w:ascii="標楷體" w:eastAsia="標楷體" w:hAnsi="標楷體" w:hint="eastAsia"/>
              </w:rPr>
              <w:t>議</w:t>
            </w:r>
          </w:p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  <w:r w:rsidRPr="00536033">
              <w:rPr>
                <w:rFonts w:ascii="標楷體" w:eastAsia="標楷體" w:hAnsi="標楷體"/>
              </w:rPr>
              <w:sym w:font="Wingdings" w:char="F06F"/>
            </w:r>
            <w:r w:rsidRPr="00536033">
              <w:rPr>
                <w:rFonts w:ascii="標楷體" w:eastAsia="標楷體" w:hAnsi="標楷體" w:hint="eastAsia"/>
              </w:rPr>
              <w:t>尚未進行</w:t>
            </w:r>
          </w:p>
        </w:tc>
        <w:tc>
          <w:tcPr>
            <w:tcW w:w="3686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相片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會議記錄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整理後</w:t>
            </w:r>
            <w:proofErr w:type="gramStart"/>
            <w:r w:rsidRPr="00536033">
              <w:rPr>
                <w:rFonts w:hAnsi="標楷體" w:hint="eastAsia"/>
                <w:sz w:val="24"/>
                <w:szCs w:val="24"/>
              </w:rPr>
              <w:t>之觀課紀錄</w:t>
            </w:r>
            <w:proofErr w:type="gramEnd"/>
            <w:r w:rsidRPr="00536033">
              <w:rPr>
                <w:rFonts w:hAnsi="標楷體" w:hint="eastAsia"/>
                <w:sz w:val="24"/>
                <w:szCs w:val="24"/>
              </w:rPr>
              <w:t>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/>
                <w:sz w:val="24"/>
                <w:szCs w:val="24"/>
              </w:rPr>
            </w:pPr>
            <w:r w:rsidRPr="00536033">
              <w:rPr>
                <w:rFonts w:hAnsi="標楷體" w:hint="eastAsia"/>
                <w:sz w:val="24"/>
                <w:szCs w:val="24"/>
              </w:rPr>
              <w:t>整理後之課程評鑑表</w:t>
            </w:r>
          </w:p>
          <w:p w:rsidR="003F697F" w:rsidRPr="00536033" w:rsidRDefault="003F697F" w:rsidP="003F697F">
            <w:pPr>
              <w:pStyle w:val="a4"/>
              <w:widowControl/>
              <w:numPr>
                <w:ilvl w:val="0"/>
                <w:numId w:val="4"/>
              </w:numPr>
              <w:spacing w:line="360" w:lineRule="exact"/>
              <w:ind w:leftChars="0" w:left="350" w:hanging="350"/>
              <w:contextualSpacing/>
              <w:rPr>
                <w:rFonts w:hAnsi="標楷體" w:cs="Arial"/>
                <w:sz w:val="22"/>
                <w:szCs w:val="24"/>
              </w:rPr>
            </w:pPr>
            <w:r w:rsidRPr="00536033">
              <w:rPr>
                <w:rFonts w:hAnsi="標楷體" w:cs="Arial" w:hint="eastAsia"/>
                <w:sz w:val="24"/>
                <w:szCs w:val="24"/>
              </w:rPr>
              <w:t>其他</w:t>
            </w:r>
            <w:r w:rsidRPr="00536033">
              <w:rPr>
                <w:rFonts w:hAnsi="標楷體" w:cs="Arial"/>
                <w:sz w:val="24"/>
                <w:szCs w:val="24"/>
              </w:rPr>
              <w:t>(</w:t>
            </w:r>
            <w:r w:rsidRPr="00536033">
              <w:rPr>
                <w:rFonts w:hAnsi="標楷體" w:cs="Arial" w:hint="eastAsia"/>
                <w:sz w:val="24"/>
                <w:szCs w:val="24"/>
              </w:rPr>
              <w:t>請說明</w:t>
            </w:r>
            <w:r w:rsidRPr="00536033">
              <w:rPr>
                <w:rFonts w:hAnsi="標楷體" w:cs="Arial"/>
                <w:sz w:val="24"/>
                <w:szCs w:val="24"/>
              </w:rPr>
              <w:t>)</w:t>
            </w:r>
            <w:r w:rsidRPr="00536033">
              <w:rPr>
                <w:rFonts w:hAnsi="標楷體" w:cs="Arial"/>
                <w:sz w:val="24"/>
                <w:szCs w:val="24"/>
                <w:u w:val="single"/>
              </w:rPr>
              <w:t xml:space="preserve">   </w:t>
            </w:r>
          </w:p>
        </w:tc>
        <w:tc>
          <w:tcPr>
            <w:tcW w:w="850" w:type="dxa"/>
          </w:tcPr>
          <w:p w:rsidR="003F697F" w:rsidRPr="00536033" w:rsidRDefault="003F697F" w:rsidP="009E2AEE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:rsidR="00E10E03" w:rsidRDefault="00E10E03"/>
    <w:sectPr w:rsidR="00E10E03" w:rsidSect="003F697F">
      <w:pgSz w:w="23811" w:h="16838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74AF"/>
    <w:multiLevelType w:val="hybridMultilevel"/>
    <w:tmpl w:val="39DAEE26"/>
    <w:lvl w:ilvl="0" w:tplc="61BE48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2505290"/>
    <w:multiLevelType w:val="hybridMultilevel"/>
    <w:tmpl w:val="243A4A48"/>
    <w:lvl w:ilvl="0" w:tplc="61BE48D8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C8B4557"/>
    <w:multiLevelType w:val="multilevel"/>
    <w:tmpl w:val="B0DA22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4" w:hanging="4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CB03BE5"/>
    <w:multiLevelType w:val="hybridMultilevel"/>
    <w:tmpl w:val="FB0A31AE"/>
    <w:lvl w:ilvl="0" w:tplc="61BE48D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97F"/>
    <w:rsid w:val="003F697F"/>
    <w:rsid w:val="00E1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CAC43"/>
  <w15:chartTrackingRefBased/>
  <w15:docId w15:val="{DB0C883B-432A-40D9-B02C-61DB457EE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69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97F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97F"/>
    <w:pPr>
      <w:ind w:leftChars="200" w:left="480"/>
    </w:pPr>
    <w:rPr>
      <w:rFonts w:ascii="標楷體" w:eastAsia="標楷體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498</Words>
  <Characters>2841</Characters>
  <Application>Microsoft Office Word</Application>
  <DocSecurity>0</DocSecurity>
  <Lines>23</Lines>
  <Paragraphs>6</Paragraphs>
  <ScaleCrop>false</ScaleCrop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吳政憲</dc:creator>
  <cp:keywords/>
  <dc:description/>
  <cp:lastModifiedBy>吳政憲</cp:lastModifiedBy>
  <cp:revision>1</cp:revision>
  <dcterms:created xsi:type="dcterms:W3CDTF">2022-01-12T07:28:00Z</dcterms:created>
  <dcterms:modified xsi:type="dcterms:W3CDTF">2022-01-12T07:31:00Z</dcterms:modified>
</cp:coreProperties>
</file>